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329120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用自己的五位数账号登录教务系统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291205"/>
            <wp:effectExtent l="0" t="0" r="1079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进入系统选择“信息查询”，在菜单中选择“教室预约”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291205"/>
            <wp:effectExtent l="0" t="0" r="1079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选择“天平”校区（请注意，只能选择天平校区，本人只有天平校区教室的审批权），教室类别选择“多媒体教室”，其他选项按要求选择后。会出现符合你要求的教室列表。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055" cy="3291205"/>
            <wp:effectExtent l="0" t="0" r="1079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在你选定的教室后面“选定”栏打√。再点击上方的“预约选定教室”。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291205"/>
            <wp:effectExtent l="0" t="0" r="1079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选定后，会跳出以上窗口，请填写内容后，点击“教室预约”。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提交后，可本人或委托学生到教务处209办公室填写“教室借用申请”。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BDA"/>
    <w:multiLevelType w:val="singleLevel"/>
    <w:tmpl w:val="5A386B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A1A98"/>
    <w:rsid w:val="09DA1A98"/>
    <w:rsid w:val="2A1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2017-12-19T01:23:00Z</dcterms:created>
  <dc:creator>独孤兔</dc:creator>
  <cp:lastModifiedBy>独孤兔</cp:lastModifiedBy>
  <dcterms:modified xsi:type="dcterms:W3CDTF">2017-12-19T01:40:58Z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